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5"/>
        <w:gridCol w:w="66"/>
        <w:gridCol w:w="66"/>
        <w:gridCol w:w="66"/>
        <w:gridCol w:w="66"/>
        <w:gridCol w:w="81"/>
      </w:tblGrid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DEB" w:rsidRPr="002E11C4" w:rsidRDefault="002D6DEB" w:rsidP="002D6DEB">
            <w:pPr>
              <w:keepNext/>
              <w:outlineLvl w:val="2"/>
              <w:rPr>
                <w:rFonts w:ascii="Arial" w:hAnsi="Arial" w:cs="Arial"/>
                <w:bCs/>
                <w:sz w:val="24"/>
              </w:rPr>
            </w:pPr>
            <w:r w:rsidRPr="002E11C4">
              <w:rPr>
                <w:rFonts w:ascii="Arial" w:hAnsi="Arial" w:cs="Arial"/>
                <w:bCs/>
                <w:sz w:val="24"/>
              </w:rPr>
              <w:t xml:space="preserve">                                             KÚPNA  ZMLUVA</w:t>
            </w:r>
          </w:p>
          <w:p w:rsidR="002D6DEB" w:rsidRPr="002E11C4" w:rsidRDefault="002D6DEB" w:rsidP="002D6DEB">
            <w:pPr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Obec Hankovce, Hankovce 1, 086 46 Hankovce, IČO:00321991, </w:t>
            </w:r>
            <w:r w:rsidRPr="002E11C4">
              <w:rPr>
                <w:rFonts w:ascii="Arial" w:hAnsi="Arial" w:cs="Arial"/>
                <w:i/>
                <w:sz w:val="24"/>
                <w:lang w:eastAsia="sk-SK"/>
              </w:rPr>
              <w:t xml:space="preserve">ďalej len predávajúca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a 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1. Milan Gdovin rod. Gdovin,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nar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 xml:space="preserve">. </w:t>
            </w:r>
            <w:r w:rsidR="00A14100">
              <w:rPr>
                <w:rFonts w:ascii="Arial" w:hAnsi="Arial" w:cs="Arial"/>
                <w:sz w:val="24"/>
                <w:lang w:eastAsia="sk-SK"/>
              </w:rPr>
              <w:t>......................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,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r.č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 xml:space="preserve">. </w:t>
            </w:r>
            <w:r w:rsidR="00A14100">
              <w:rPr>
                <w:rFonts w:ascii="Arial" w:hAnsi="Arial" w:cs="Arial"/>
                <w:sz w:val="24"/>
                <w:lang w:eastAsia="sk-SK"/>
              </w:rPr>
              <w:t>....................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, trvalé bytom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i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Hankovce č</w:t>
            </w:r>
            <w:r w:rsidR="00A14100">
              <w:rPr>
                <w:rFonts w:ascii="Arial" w:hAnsi="Arial" w:cs="Arial"/>
                <w:sz w:val="24"/>
                <w:lang w:eastAsia="sk-SK"/>
              </w:rPr>
              <w:t>. ...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, 086 46 Hankovce,  </w:t>
            </w:r>
            <w:r w:rsidRPr="002E11C4">
              <w:rPr>
                <w:rFonts w:ascii="Arial" w:hAnsi="Arial" w:cs="Arial"/>
                <w:i/>
                <w:sz w:val="24"/>
                <w:lang w:eastAsia="sk-SK"/>
              </w:rPr>
              <w:t xml:space="preserve">ďalej len kupujúci, ktorí po prehlásení, že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i/>
                <w:sz w:val="24"/>
                <w:lang w:eastAsia="sk-SK"/>
              </w:rPr>
              <w:t xml:space="preserve">    je spôsobilý na právne úkony  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i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bCs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</w:t>
            </w:r>
            <w:r w:rsidRPr="002E11C4">
              <w:rPr>
                <w:rFonts w:ascii="Arial" w:hAnsi="Arial" w:cs="Arial"/>
                <w:bCs/>
                <w:sz w:val="24"/>
                <w:lang w:eastAsia="sk-SK"/>
              </w:rPr>
              <w:t>uzavreli túto kúpnu zmluvu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l.</w:t>
            </w:r>
          </w:p>
          <w:p w:rsidR="002D6DEB" w:rsidRPr="002E11C4" w:rsidRDefault="002D6DEB" w:rsidP="002D6DEB">
            <w:pPr>
              <w:jc w:val="both"/>
              <w:rPr>
                <w:rFonts w:ascii="Arial" w:hAnsi="Arial" w:cs="Arial"/>
                <w:sz w:val="24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>Predávajúca je výlučnou vlastníčkou novo vytvorených parciel CKN č. 76/1 o výmere 54 m</w:t>
            </w:r>
            <w:r w:rsidRPr="002E11C4">
              <w:rPr>
                <w:rFonts w:ascii="Arial" w:hAnsi="Arial" w:cs="Arial"/>
                <w:sz w:val="24"/>
                <w:vertAlign w:val="superscript"/>
                <w:lang w:eastAsia="sk-SK"/>
              </w:rPr>
              <w:t>2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zastavané plochy a nádvoria, CKN č. 80 o výmere 375 m</w:t>
            </w:r>
            <w:r w:rsidRPr="002E11C4">
              <w:rPr>
                <w:rFonts w:ascii="Arial" w:hAnsi="Arial" w:cs="Arial"/>
                <w:sz w:val="24"/>
                <w:vertAlign w:val="superscript"/>
                <w:lang w:eastAsia="sk-SK"/>
              </w:rPr>
              <w:t>2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zastavané plochy a nádvoria geometrickým plánom </w:t>
            </w:r>
            <w:r w:rsidRPr="002E11C4">
              <w:rPr>
                <w:rFonts w:ascii="Arial" w:hAnsi="Arial" w:cs="Arial"/>
                <w:sz w:val="24"/>
              </w:rPr>
              <w:t>č. 44538758 – 46/2018 zo dňa overenia 22.8.2018 z parcely EKN 1019 o výmere 452 m</w:t>
            </w:r>
            <w:r w:rsidRPr="002E11C4">
              <w:rPr>
                <w:rFonts w:ascii="Arial" w:hAnsi="Arial" w:cs="Arial"/>
                <w:sz w:val="24"/>
                <w:vertAlign w:val="superscript"/>
              </w:rPr>
              <w:t>2</w:t>
            </w:r>
            <w:r w:rsidRPr="002E11C4">
              <w:rPr>
                <w:rFonts w:ascii="Arial" w:hAnsi="Arial" w:cs="Arial"/>
                <w:sz w:val="24"/>
              </w:rPr>
              <w:t xml:space="preserve"> zastavané plochy a nádvoria zapísaná v LV č. 700 v kú Hankovce.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ll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>1. Predávajúca nehnuteľnosť uvedená v čl. I. tejto zmluvy, ako novo vytvorené parcely CKN č. 76/1 o výmere 54 m</w:t>
            </w:r>
            <w:r w:rsidRPr="002E11C4">
              <w:rPr>
                <w:rFonts w:ascii="Arial" w:hAnsi="Arial" w:cs="Arial"/>
                <w:sz w:val="24"/>
                <w:vertAlign w:val="superscript"/>
                <w:lang w:eastAsia="sk-SK"/>
              </w:rPr>
              <w:t>2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zastavané plochy a nádvoria, CKN č. 80 o výmere 375 m</w:t>
            </w:r>
            <w:r w:rsidRPr="002E11C4">
              <w:rPr>
                <w:rFonts w:ascii="Arial" w:hAnsi="Arial" w:cs="Arial"/>
                <w:sz w:val="24"/>
                <w:vertAlign w:val="superscript"/>
                <w:lang w:eastAsia="sk-SK"/>
              </w:rPr>
              <w:t>2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zastavané plochy a nádvoria s 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prísl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 predáva do výlučného vlastníctva kupujúcemu v 1. rade v podiele 1/1.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lll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>1. Hodnota novovytvorených pozemkov CKN 76/1 a CKN 80 je stanovená znaleckým posudkom č. 48/2018  zo dňa 26.7.2018 znalca Ing. Jozefa Fedorka v sume 1.218,36 €. Celková kúpna cena je stanovená dohodou vo výške 1.640,85 €, ktorá pozostáva zo súm 1.218,36 € (2,84 €/</w:t>
            </w:r>
            <w:r w:rsidRPr="002E11C4">
              <w:rPr>
                <w:rFonts w:ascii="Arial" w:hAnsi="Arial" w:cs="Arial"/>
                <w:sz w:val="24"/>
              </w:rPr>
              <w:t xml:space="preserve"> m</w:t>
            </w:r>
            <w:r w:rsidRPr="002E11C4">
              <w:rPr>
                <w:rFonts w:ascii="Arial" w:hAnsi="Arial" w:cs="Arial"/>
                <w:sz w:val="24"/>
                <w:vertAlign w:val="superscript"/>
              </w:rPr>
              <w:t>2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>) za pozemok, pomerne za zaplatený znalecký posudok na zistenie všeobecnej hodnoty predávaných pozemkov 38,61 €, za súdny poplatok 62,63 €, za trovy právneho zastupovania 119,62 € a za geometrický plán 201,63 €, ktorú kupujúci v 1. rade zaplatí dňom podpisu tejto zmluvy.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lV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Predávajúca ručí za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bezbremennosť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a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bezsporovosť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predmetu kúpnej zmluvy.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lastRenderedPageBreak/>
              <w:t xml:space="preserve">                                                            V.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Účinky tejto kúpnej zmluvy nastanú právoplatnosťou rozhodnutia Okresného úradu v Bardejove, katastrálneho odboru o povolení vkladu do katastra nehnuteľnosti. Do tej doby sú zmluvné strany viazane svojimi podpismi.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Vl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Poplatok za návrh na vklad vlastníckeho práva do katastra nehnuteľnosti zaplatia kupujúci.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                             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Vll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>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Na znak prejavu, že tento právny úkon, ako účastníci zmluvných strán robíme slobodne, zrozumiteľne, určito, jasne, vážne a v predpísanej forme pričom naša zmluvná voľnosť nie je ničím obmedzená túto zmluvu vlastnoručne podpisujeme.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Kúpna zmluva je vyhotovená v štyroch vyhotoveniach, z ktorých každá zo strán </w:t>
            </w:r>
            <w:proofErr w:type="spellStart"/>
            <w:r w:rsidRPr="002E11C4">
              <w:rPr>
                <w:rFonts w:ascii="Arial" w:hAnsi="Arial" w:cs="Arial"/>
                <w:sz w:val="24"/>
                <w:lang w:eastAsia="sk-SK"/>
              </w:rPr>
              <w:t>obdrží</w:t>
            </w:r>
            <w:proofErr w:type="spellEnd"/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po jednom vyhotovení a ostatné výtlačky sa použijú na zápis do katastra nehnuteľnosti.  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V Hankovciach, dňa </w:t>
            </w:r>
            <w:r>
              <w:rPr>
                <w:rFonts w:ascii="Arial" w:hAnsi="Arial" w:cs="Arial"/>
                <w:sz w:val="24"/>
                <w:lang w:eastAsia="sk-SK"/>
              </w:rPr>
              <w:t>19. 02. 2019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Za predávajúcu:  Ján Grega - Jakub  </w:t>
            </w:r>
          </w:p>
          <w:p w:rsidR="002D6DEB" w:rsidRPr="002E11C4" w:rsidRDefault="002D6DEB" w:rsidP="002D6DEB">
            <w:pPr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   starosta obce                                .................................... </w:t>
            </w:r>
          </w:p>
          <w:p w:rsidR="002D6DEB" w:rsidRPr="002E11C4" w:rsidRDefault="002D6DEB" w:rsidP="002D6DEB">
            <w:pPr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i/>
                <w:iCs/>
                <w:sz w:val="24"/>
                <w:lang w:eastAsia="sk-SK"/>
              </w:rPr>
              <w:t xml:space="preserve"> 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Kupujúci:    </w:t>
            </w:r>
            <w:r w:rsidRPr="002E11C4">
              <w:rPr>
                <w:rFonts w:ascii="Arial" w:hAnsi="Arial" w:cs="Arial"/>
                <w:i/>
                <w:iCs/>
                <w:sz w:val="24"/>
                <w:lang w:eastAsia="sk-SK"/>
              </w:rPr>
              <w:t xml:space="preserve">       </w:t>
            </w: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iCs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  <w:r w:rsidRPr="002E11C4">
              <w:rPr>
                <w:rFonts w:ascii="Arial" w:hAnsi="Arial" w:cs="Arial"/>
                <w:sz w:val="24"/>
                <w:lang w:eastAsia="sk-SK"/>
              </w:rPr>
              <w:t xml:space="preserve">                            Milan Gdovin rod. Gdovin                ..................................</w:t>
            </w: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2D6DEB" w:rsidRPr="002E11C4" w:rsidRDefault="002D6DEB" w:rsidP="002D6D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lang w:eastAsia="sk-SK"/>
              </w:rPr>
            </w:pPr>
          </w:p>
          <w:p w:rsidR="00EF0E4A" w:rsidRDefault="00EF0E4A" w:rsidP="002D6D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0"/>
                <w:szCs w:val="20"/>
              </w:rPr>
            </w:pPr>
          </w:p>
        </w:tc>
      </w:tr>
      <w:tr w:rsidR="00EF0E4A" w:rsidTr="00E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0E4A" w:rsidRDefault="00EF0E4A">
            <w:pPr>
              <w:rPr>
                <w:sz w:val="24"/>
                <w:szCs w:val="24"/>
              </w:rPr>
            </w:pPr>
          </w:p>
        </w:tc>
      </w:tr>
    </w:tbl>
    <w:p w:rsidR="00087D78" w:rsidRPr="00386237" w:rsidRDefault="00EF0E4A" w:rsidP="00EF0E4A">
      <w:pPr>
        <w:shd w:val="clear" w:color="auto" w:fill="FFFFFF"/>
        <w:spacing w:after="0"/>
        <w:rPr>
          <w:szCs w:val="24"/>
        </w:rPr>
      </w:pPr>
      <w:r>
        <w:rPr>
          <w:color w:val="000000"/>
        </w:rPr>
        <w:br/>
      </w:r>
    </w:p>
    <w:p w:rsidR="00004C63" w:rsidRPr="00386237" w:rsidRDefault="00004C63">
      <w:pPr>
        <w:rPr>
          <w:szCs w:val="24"/>
        </w:rPr>
      </w:pPr>
    </w:p>
    <w:sectPr w:rsidR="00004C63" w:rsidRPr="00386237" w:rsidSect="00EF0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BA1"/>
    <w:multiLevelType w:val="multilevel"/>
    <w:tmpl w:val="B546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57110"/>
    <w:rsid w:val="00004C63"/>
    <w:rsid w:val="00005B1F"/>
    <w:rsid w:val="00087D78"/>
    <w:rsid w:val="000D10C4"/>
    <w:rsid w:val="00115C06"/>
    <w:rsid w:val="00145A7E"/>
    <w:rsid w:val="001E0762"/>
    <w:rsid w:val="00263068"/>
    <w:rsid w:val="002B20F3"/>
    <w:rsid w:val="002D6DEB"/>
    <w:rsid w:val="002F00D4"/>
    <w:rsid w:val="00302789"/>
    <w:rsid w:val="0038050F"/>
    <w:rsid w:val="00386237"/>
    <w:rsid w:val="003C1678"/>
    <w:rsid w:val="003F6559"/>
    <w:rsid w:val="004375AD"/>
    <w:rsid w:val="006024C1"/>
    <w:rsid w:val="00617720"/>
    <w:rsid w:val="00640FAC"/>
    <w:rsid w:val="00666740"/>
    <w:rsid w:val="00675B22"/>
    <w:rsid w:val="006A4D89"/>
    <w:rsid w:val="007C61B9"/>
    <w:rsid w:val="00863786"/>
    <w:rsid w:val="009C37D1"/>
    <w:rsid w:val="00A14100"/>
    <w:rsid w:val="00A16631"/>
    <w:rsid w:val="00A268BE"/>
    <w:rsid w:val="00AD6078"/>
    <w:rsid w:val="00B23020"/>
    <w:rsid w:val="00BA185E"/>
    <w:rsid w:val="00C219FE"/>
    <w:rsid w:val="00C50C4B"/>
    <w:rsid w:val="00CC3D9B"/>
    <w:rsid w:val="00E10ECB"/>
    <w:rsid w:val="00EA2B46"/>
    <w:rsid w:val="00EB4DD5"/>
    <w:rsid w:val="00EF0E4A"/>
    <w:rsid w:val="00F21C6C"/>
    <w:rsid w:val="00F57110"/>
    <w:rsid w:val="00FF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C06"/>
    <w:pPr>
      <w:spacing w:after="160" w:line="259" w:lineRule="auto"/>
    </w:pPr>
    <w:rPr>
      <w:lang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EF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locked/>
    <w:rsid w:val="00386237"/>
    <w:pPr>
      <w:spacing w:before="60" w:after="60" w:line="330" w:lineRule="atLeast"/>
      <w:outlineLvl w:val="2"/>
    </w:pPr>
    <w:rPr>
      <w:rFonts w:ascii="Times New Roman" w:eastAsia="Times New Roman" w:hAnsi="Times New Roman"/>
      <w:b/>
      <w:bCs/>
      <w:color w:val="070707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locked/>
    <w:rsid w:val="00EF0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locked/>
    <w:rsid w:val="00EF0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7110"/>
    <w:rPr>
      <w:rFonts w:cs="Times New Roman"/>
      <w:color w:val="0563C1"/>
      <w:u w:val="single"/>
    </w:rPr>
  </w:style>
  <w:style w:type="table" w:styleId="Mriekatabuky">
    <w:name w:val="Table Grid"/>
    <w:basedOn w:val="Normlnatabuka"/>
    <w:locked/>
    <w:rsid w:val="00BA1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rsid w:val="00386237"/>
    <w:rPr>
      <w:rFonts w:ascii="Times New Roman" w:eastAsia="Times New Roman" w:hAnsi="Times New Roman"/>
      <w:b/>
      <w:bCs/>
      <w:color w:val="070707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86237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arg-bottom-10">
    <w:name w:val="marg-bottom-10"/>
    <w:basedOn w:val="Normlny"/>
    <w:rsid w:val="00EF0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ont-08em">
    <w:name w:val="font-08em"/>
    <w:basedOn w:val="Normlny"/>
    <w:rsid w:val="00EF0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locked/>
    <w:rsid w:val="00EF0E4A"/>
    <w:rPr>
      <w:b/>
      <w:bCs/>
    </w:rPr>
  </w:style>
  <w:style w:type="character" w:customStyle="1" w:styleId="Nadpis2Char">
    <w:name w:val="Nadpis 2 Char"/>
    <w:basedOn w:val="Predvolenpsmoodseku"/>
    <w:link w:val="Nadpis2"/>
    <w:semiHidden/>
    <w:rsid w:val="00EF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semiHidden/>
    <w:rsid w:val="00EF0E4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Predvolenpsmoodseku"/>
    <w:link w:val="Nadpis5"/>
    <w:semiHidden/>
    <w:rsid w:val="00EF0E4A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3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6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245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B017-C4AC-4BE8-B578-834F2152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Hankovce,  Hankovce č</vt:lpstr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Hankovce,  Hankovce č</dc:title>
  <dc:creator>pc</dc:creator>
  <cp:lastModifiedBy>pc</cp:lastModifiedBy>
  <cp:revision>4</cp:revision>
  <cp:lastPrinted>2018-10-26T08:11:00Z</cp:lastPrinted>
  <dcterms:created xsi:type="dcterms:W3CDTF">2019-02-19T12:58:00Z</dcterms:created>
  <dcterms:modified xsi:type="dcterms:W3CDTF">2019-02-19T13:02:00Z</dcterms:modified>
</cp:coreProperties>
</file>